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5EF" w:rsidRPr="00387DF2" w:rsidRDefault="00B315EF" w:rsidP="00387DF2">
      <w:pPr>
        <w:spacing w:after="0" w:line="240" w:lineRule="auto"/>
        <w:ind w:firstLine="709"/>
        <w:jc w:val="both"/>
        <w:rPr>
          <w:rFonts w:ascii="Times New Roman" w:eastAsia="Times New Roman" w:hAnsi="Times New Roman" w:cs="Times New Roman"/>
          <w:b/>
          <w:color w:val="383838"/>
          <w:sz w:val="28"/>
          <w:szCs w:val="28"/>
          <w:lang w:val="kk-KZ"/>
        </w:rPr>
      </w:pPr>
    </w:p>
    <w:p w:rsidR="00B315EF" w:rsidRPr="00387DF2" w:rsidRDefault="00B315EF" w:rsidP="00387DF2">
      <w:pPr>
        <w:spacing w:after="0" w:line="240" w:lineRule="auto"/>
        <w:ind w:firstLine="709"/>
        <w:jc w:val="both"/>
        <w:rPr>
          <w:rFonts w:ascii="Times New Roman" w:eastAsia="Times New Roman" w:hAnsi="Times New Roman" w:cs="Times New Roman"/>
          <w:b/>
          <w:color w:val="383838"/>
          <w:sz w:val="28"/>
          <w:szCs w:val="28"/>
          <w:lang w:val="kk-KZ"/>
        </w:rPr>
      </w:pPr>
    </w:p>
    <w:p w:rsidR="00B315EF" w:rsidRDefault="00387DF2" w:rsidP="00387DF2">
      <w:pPr>
        <w:spacing w:after="0" w:line="240" w:lineRule="auto"/>
        <w:ind w:firstLine="709"/>
        <w:jc w:val="center"/>
        <w:rPr>
          <w:rFonts w:ascii="Times New Roman" w:eastAsia="Times New Roman" w:hAnsi="Times New Roman" w:cs="Times New Roman"/>
          <w:b/>
          <w:color w:val="383838"/>
          <w:sz w:val="28"/>
          <w:szCs w:val="28"/>
          <w:lang w:val="kk-KZ"/>
        </w:rPr>
      </w:pPr>
      <w:r w:rsidRPr="00387DF2">
        <w:rPr>
          <w:rFonts w:ascii="Times New Roman" w:eastAsia="Times New Roman" w:hAnsi="Times New Roman" w:cs="Times New Roman"/>
          <w:b/>
          <w:color w:val="383838"/>
          <w:sz w:val="28"/>
          <w:szCs w:val="28"/>
          <w:lang w:val="kk-KZ"/>
        </w:rPr>
        <w:t>ТӘРБИЕШІНІҢ КӘСІБИ ҚҰЗЫРЕТТІЛІК ДЕҢГЕЙІН ЖЕТІЛДІРУ АРҚЫЛЫ</w:t>
      </w:r>
      <w:r>
        <w:rPr>
          <w:rFonts w:ascii="Times New Roman" w:eastAsia="Times New Roman" w:hAnsi="Times New Roman" w:cs="Times New Roman"/>
          <w:b/>
          <w:color w:val="383838"/>
          <w:sz w:val="28"/>
          <w:szCs w:val="28"/>
          <w:lang w:val="kk-KZ"/>
        </w:rPr>
        <w:t xml:space="preserve"> </w:t>
      </w:r>
      <w:r w:rsidRPr="00387DF2">
        <w:rPr>
          <w:rFonts w:ascii="Times New Roman" w:eastAsia="Times New Roman" w:hAnsi="Times New Roman" w:cs="Times New Roman"/>
          <w:b/>
          <w:color w:val="383838"/>
          <w:sz w:val="28"/>
          <w:szCs w:val="28"/>
          <w:lang w:val="kk-KZ"/>
        </w:rPr>
        <w:t>ТӘРБИЕЛЕНУШІЛЕРДІ ДАЯРЛАУ</w:t>
      </w:r>
    </w:p>
    <w:p w:rsidR="00387DF2" w:rsidRPr="00387DF2" w:rsidRDefault="00387DF2" w:rsidP="00387DF2">
      <w:pPr>
        <w:spacing w:after="0" w:line="240" w:lineRule="auto"/>
        <w:ind w:firstLine="709"/>
        <w:jc w:val="center"/>
        <w:rPr>
          <w:rFonts w:ascii="Times New Roman" w:eastAsia="Times New Roman" w:hAnsi="Times New Roman" w:cs="Times New Roman"/>
          <w:b/>
          <w:color w:val="383838"/>
          <w:sz w:val="28"/>
          <w:szCs w:val="28"/>
          <w:lang w:val="kk-KZ"/>
        </w:rPr>
      </w:pPr>
    </w:p>
    <w:p w:rsidR="00387DF2" w:rsidRPr="00387DF2" w:rsidRDefault="00387DF2" w:rsidP="00387DF2">
      <w:pPr>
        <w:tabs>
          <w:tab w:val="left" w:pos="5004"/>
        </w:tabs>
        <w:spacing w:after="0" w:line="240" w:lineRule="auto"/>
        <w:ind w:firstLine="709"/>
        <w:jc w:val="right"/>
        <w:rPr>
          <w:rFonts w:ascii="Times New Roman" w:hAnsi="Times New Roman" w:cs="Times New Roman"/>
          <w:b/>
          <w:i/>
          <w:sz w:val="28"/>
          <w:szCs w:val="28"/>
          <w:lang w:val="kk-KZ"/>
        </w:rPr>
      </w:pPr>
      <w:r w:rsidRPr="00387DF2">
        <w:rPr>
          <w:rFonts w:ascii="Times New Roman" w:hAnsi="Times New Roman" w:cs="Times New Roman"/>
          <w:b/>
          <w:i/>
          <w:sz w:val="28"/>
          <w:szCs w:val="28"/>
          <w:lang w:val="kk-KZ"/>
        </w:rPr>
        <w:t xml:space="preserve">Асылтасова Жанбота Маратовна </w:t>
      </w:r>
    </w:p>
    <w:p w:rsidR="00387DF2" w:rsidRPr="00387DF2" w:rsidRDefault="00387DF2" w:rsidP="00387DF2">
      <w:pPr>
        <w:tabs>
          <w:tab w:val="left" w:pos="5004"/>
        </w:tabs>
        <w:spacing w:after="0" w:line="240" w:lineRule="auto"/>
        <w:ind w:firstLine="709"/>
        <w:jc w:val="right"/>
        <w:rPr>
          <w:rFonts w:ascii="Times New Roman" w:hAnsi="Times New Roman" w:cs="Times New Roman"/>
          <w:i/>
          <w:sz w:val="28"/>
          <w:szCs w:val="28"/>
          <w:lang w:val="kk-KZ"/>
        </w:rPr>
      </w:pPr>
      <w:r w:rsidRPr="00387DF2">
        <w:rPr>
          <w:rFonts w:ascii="Times New Roman" w:hAnsi="Times New Roman" w:cs="Times New Roman"/>
          <w:i/>
          <w:sz w:val="28"/>
          <w:szCs w:val="28"/>
          <w:lang w:val="kk-KZ"/>
        </w:rPr>
        <w:t xml:space="preserve">Ақмола облысы Зеренді ауданы, </w:t>
      </w:r>
    </w:p>
    <w:p w:rsidR="00387DF2" w:rsidRPr="00387DF2" w:rsidRDefault="00387DF2" w:rsidP="00387DF2">
      <w:pPr>
        <w:tabs>
          <w:tab w:val="left" w:pos="5004"/>
        </w:tabs>
        <w:spacing w:after="0" w:line="240" w:lineRule="auto"/>
        <w:ind w:firstLine="709"/>
        <w:jc w:val="right"/>
        <w:rPr>
          <w:rFonts w:ascii="Times New Roman" w:hAnsi="Times New Roman" w:cs="Times New Roman"/>
          <w:i/>
          <w:sz w:val="28"/>
          <w:szCs w:val="28"/>
          <w:lang w:val="kk-KZ"/>
        </w:rPr>
      </w:pPr>
      <w:r w:rsidRPr="00387DF2">
        <w:rPr>
          <w:rFonts w:ascii="Times New Roman" w:hAnsi="Times New Roman" w:cs="Times New Roman"/>
          <w:i/>
          <w:sz w:val="28"/>
          <w:szCs w:val="28"/>
          <w:lang w:val="kk-KZ"/>
        </w:rPr>
        <w:t>Айдабол ЖОББМ КММ-ң жанындағы шағын орталығы</w:t>
      </w:r>
    </w:p>
    <w:p w:rsidR="00941284" w:rsidRPr="00387DF2" w:rsidRDefault="00387DF2" w:rsidP="00387DF2">
      <w:pPr>
        <w:tabs>
          <w:tab w:val="left" w:pos="5004"/>
        </w:tabs>
        <w:spacing w:after="0" w:line="240" w:lineRule="auto"/>
        <w:ind w:firstLine="709"/>
        <w:jc w:val="right"/>
        <w:rPr>
          <w:rFonts w:ascii="Times New Roman" w:hAnsi="Times New Roman" w:cs="Times New Roman"/>
          <w:i/>
          <w:sz w:val="28"/>
          <w:szCs w:val="28"/>
          <w:lang w:val="kk-KZ"/>
        </w:rPr>
      </w:pPr>
      <w:r w:rsidRPr="00387DF2">
        <w:rPr>
          <w:rFonts w:ascii="Times New Roman" w:hAnsi="Times New Roman" w:cs="Times New Roman"/>
          <w:i/>
          <w:sz w:val="28"/>
          <w:szCs w:val="28"/>
          <w:lang w:val="kk-KZ"/>
        </w:rPr>
        <w:t xml:space="preserve"> Тәрбиеші</w:t>
      </w:r>
      <w:bookmarkStart w:id="0" w:name="_GoBack"/>
      <w:bookmarkEnd w:id="0"/>
    </w:p>
    <w:p w:rsidR="00941284" w:rsidRPr="00387DF2" w:rsidRDefault="00B315EF"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 xml:space="preserve">Мектепке дейінгі ұйымдардағы педагогикалық үдерістердің инновациялығы – мектеп жасына дейінгі балалардың тиімді дамуына себін тигізетін жаңа технологияларды мақсатты ендіруінде болып табылады. </w:t>
      </w:r>
    </w:p>
    <w:p w:rsidR="00941284" w:rsidRPr="00387DF2" w:rsidRDefault="00B315EF"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 xml:space="preserve">Педагог пен баланың өзара әрекет етуі жүзеге асырылатын оқытудың интерактивті әдістерін қолдану барынша маңызды бола бастады. </w:t>
      </w:r>
    </w:p>
    <w:p w:rsidR="00941284" w:rsidRPr="00387DF2" w:rsidRDefault="004204EC"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М</w:t>
      </w:r>
      <w:r w:rsidR="00B315EF" w:rsidRPr="00387DF2">
        <w:rPr>
          <w:rFonts w:ascii="Times New Roman" w:hAnsi="Times New Roman" w:cs="Times New Roman"/>
          <w:sz w:val="28"/>
          <w:szCs w:val="28"/>
          <w:lang w:val="kk-KZ"/>
        </w:rPr>
        <w:t xml:space="preserve">ектепке дейінгі ұйымдар педагогтарының әртүрлі қызметтерінде интерактивті, инновациялық әдістерінің ерекшеліктері туралы білімнің қалыптасуына, өзара әрекет ету субъектілерінің өзара бағытталған белсенділігіне, қарым-қатынас </w:t>
      </w:r>
      <w:r w:rsidRPr="00387DF2">
        <w:rPr>
          <w:rFonts w:ascii="Times New Roman" w:hAnsi="Times New Roman" w:cs="Times New Roman"/>
          <w:sz w:val="28"/>
          <w:szCs w:val="28"/>
          <w:lang w:val="kk-KZ"/>
        </w:rPr>
        <w:t>дағдыларын дамытуға бағытталған</w:t>
      </w:r>
      <w:r w:rsidR="00B315EF" w:rsidRPr="00387DF2">
        <w:rPr>
          <w:rFonts w:ascii="Times New Roman" w:hAnsi="Times New Roman" w:cs="Times New Roman"/>
          <w:sz w:val="28"/>
          <w:szCs w:val="28"/>
          <w:lang w:val="kk-KZ"/>
        </w:rPr>
        <w:t xml:space="preserve">. </w:t>
      </w:r>
    </w:p>
    <w:p w:rsidR="00941284" w:rsidRPr="00387DF2" w:rsidRDefault="004204EC"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М</w:t>
      </w:r>
      <w:r w:rsidR="00B315EF" w:rsidRPr="00387DF2">
        <w:rPr>
          <w:rFonts w:ascii="Times New Roman" w:hAnsi="Times New Roman" w:cs="Times New Roman"/>
          <w:sz w:val="28"/>
          <w:szCs w:val="28"/>
          <w:lang w:val="kk-KZ"/>
        </w:rPr>
        <w:t>ектепке дейінгі білім беру ұйымдарының жұмыстарына заманауи білім беру бағдарламалары мен технологияларын ендіру бойынша бірыңғай талаптар және практикалық ұсыныстармен қамтамасыз етуге бағдарланған және мектепке дейінгі оқыту мен тәрбие сапасын және тәрбиешілердің кәсіби құзыреттілігін арттыруға</w:t>
      </w:r>
      <w:r w:rsidR="00245154" w:rsidRPr="00387DF2">
        <w:rPr>
          <w:rFonts w:ascii="Times New Roman" w:hAnsi="Times New Roman" w:cs="Times New Roman"/>
          <w:sz w:val="28"/>
          <w:szCs w:val="28"/>
          <w:lang w:val="kk-KZ"/>
        </w:rPr>
        <w:t xml:space="preserve"> көмектеседі</w:t>
      </w:r>
      <w:r w:rsidR="00B315EF" w:rsidRPr="00387DF2">
        <w:rPr>
          <w:rFonts w:ascii="Times New Roman" w:hAnsi="Times New Roman" w:cs="Times New Roman"/>
          <w:sz w:val="28"/>
          <w:szCs w:val="28"/>
          <w:lang w:val="kk-KZ"/>
        </w:rPr>
        <w:t xml:space="preserve">. </w:t>
      </w:r>
    </w:p>
    <w:p w:rsidR="00941284" w:rsidRPr="00387DF2" w:rsidRDefault="00B315EF"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b/>
          <w:sz w:val="28"/>
          <w:szCs w:val="28"/>
          <w:lang w:val="kk-KZ"/>
        </w:rPr>
        <w:t>Міндеттері:</w:t>
      </w:r>
      <w:r w:rsidRPr="00387DF2">
        <w:rPr>
          <w:rFonts w:ascii="Times New Roman" w:hAnsi="Times New Roman" w:cs="Times New Roman"/>
          <w:sz w:val="28"/>
          <w:szCs w:val="28"/>
          <w:lang w:val="kk-KZ"/>
        </w:rPr>
        <w:t xml:space="preserve"> </w:t>
      </w:r>
    </w:p>
    <w:p w:rsidR="00941284" w:rsidRPr="00387DF2" w:rsidRDefault="00B315EF"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 xml:space="preserve">- мектепке дейінгі ұйымда инновациялық педагогикалық технологияларды қолдану арқылы тәрбие және білім беру жұмыстарын ұйымдастырудың ерекшеліктеріне талдау жасау; </w:t>
      </w:r>
    </w:p>
    <w:p w:rsidR="00941284" w:rsidRPr="00387DF2" w:rsidRDefault="00B315EF"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 xml:space="preserve">- инновациялық технологияларды қолдану арқылы мектепке дейінгі ұйымда білім беру үдерісін жүзеге асыруды қамтамасыз ету; </w:t>
      </w:r>
    </w:p>
    <w:p w:rsidR="00941284" w:rsidRPr="00387DF2" w:rsidRDefault="00B315EF"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 xml:space="preserve">- мектепке дейінгі білім беру мазмұнын жаңарту мақсатында мектепке дейінгі ұйымдардың жұмысына заманауи білім беру бағдарламалары мен технологияларын ендіру қажеттілігін негіздеу; </w:t>
      </w:r>
    </w:p>
    <w:p w:rsidR="00941284" w:rsidRPr="00387DF2" w:rsidRDefault="00B315EF"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 xml:space="preserve">- мектепке дейінгі ұйымдардың жұмысына заманауи білім беру бағдарламалары мен технологияларын ендіру процедуралары туралы түсініктеме беру; </w:t>
      </w:r>
    </w:p>
    <w:p w:rsidR="00245154" w:rsidRPr="00387DF2" w:rsidRDefault="00B315EF"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 xml:space="preserve">- мектепке дейінгі білім беру ұйымдарының тәрбие және білім беру үдерісінде заманауи білім беру бағдарламалары мен технологияларын қолдану аясында тәрбиешілер мен педагогтардың кәсіби құзыреттілік деңгейін арттыру: мектепке дейінгі ұйым тәрбиешілері мен педагогтарында әртүрлі қызмет түрлерінде (ойын, танымдық-зерттеу, коммуникативтік, еңбек және т.б.) мектеп жасына дейінгі балалармен жұмыс жасаудың заманауи интерактивті нысандары туралы біртұтас білім қалыптастыру; </w:t>
      </w:r>
    </w:p>
    <w:p w:rsidR="00941284" w:rsidRPr="00387DF2" w:rsidRDefault="00B315EF"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 xml:space="preserve">- мектепке дейінгі ұйымдардың білім беру үдерісінде интерактивті нысандарын (диалогтық технологиялар, ТРИЗ технологиялары, </w:t>
      </w:r>
      <w:r w:rsidR="00245154" w:rsidRPr="00387DF2">
        <w:rPr>
          <w:rFonts w:ascii="Times New Roman" w:hAnsi="Times New Roman" w:cs="Times New Roman"/>
          <w:sz w:val="28"/>
          <w:szCs w:val="28"/>
          <w:lang w:val="kk-KZ"/>
        </w:rPr>
        <w:t>дамыта оқыту</w:t>
      </w:r>
      <w:r w:rsidRPr="00387DF2">
        <w:rPr>
          <w:rFonts w:ascii="Times New Roman" w:hAnsi="Times New Roman" w:cs="Times New Roman"/>
          <w:sz w:val="28"/>
          <w:szCs w:val="28"/>
          <w:lang w:val="kk-KZ"/>
        </w:rPr>
        <w:t xml:space="preserve"> технологиялары және т.б.) қолдану дағдыларын дамыту; </w:t>
      </w:r>
    </w:p>
    <w:p w:rsidR="00941284" w:rsidRPr="00387DF2" w:rsidRDefault="00B315EF"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 мектепке дейінгі ұйымдардың тәрбиешілері мен педагогтарында мектеп жасына дейінгі балалармен интерактивті өзара әрекет ету үшін ақпараттықкоммуникациялық технологияларды қолдану қабілетін қалыптастыру;</w:t>
      </w:r>
    </w:p>
    <w:p w:rsidR="00B315EF" w:rsidRPr="00387DF2" w:rsidRDefault="00B315EF" w:rsidP="00387DF2">
      <w:pPr>
        <w:spacing w:after="0" w:line="240" w:lineRule="auto"/>
        <w:ind w:firstLine="709"/>
        <w:jc w:val="both"/>
        <w:rPr>
          <w:rFonts w:ascii="Times New Roman" w:eastAsia="Times New Roman" w:hAnsi="Times New Roman" w:cs="Times New Roman"/>
          <w:color w:val="383838"/>
          <w:sz w:val="28"/>
          <w:szCs w:val="28"/>
          <w:lang w:val="kk-KZ"/>
        </w:rPr>
      </w:pPr>
      <w:r w:rsidRPr="00387DF2">
        <w:rPr>
          <w:rFonts w:ascii="Times New Roman" w:hAnsi="Times New Roman" w:cs="Times New Roman"/>
          <w:sz w:val="28"/>
          <w:szCs w:val="28"/>
          <w:lang w:val="kk-KZ"/>
        </w:rPr>
        <w:lastRenderedPageBreak/>
        <w:t xml:space="preserve"> - мектепке дейінгі білім беруді жаңғырту жағдайында мектепке дейінгі ұйымдардың тәрбиешілері мен педагогтарында өзіндік білім алу қажеттілігін қалыптастыру.</w:t>
      </w:r>
    </w:p>
    <w:p w:rsidR="0025550A" w:rsidRPr="00387DF2" w:rsidRDefault="0025550A" w:rsidP="00387DF2">
      <w:pPr>
        <w:spacing w:after="0" w:line="240" w:lineRule="auto"/>
        <w:ind w:firstLine="709"/>
        <w:jc w:val="both"/>
        <w:textAlignment w:val="baseline"/>
        <w:rPr>
          <w:rFonts w:ascii="Times New Roman" w:eastAsia="Times New Roman" w:hAnsi="Times New Roman" w:cs="Times New Roman"/>
          <w:spacing w:val="2"/>
          <w:sz w:val="28"/>
          <w:szCs w:val="28"/>
          <w:lang w:val="kk-KZ"/>
        </w:rPr>
      </w:pPr>
      <w:r w:rsidRPr="00387DF2">
        <w:rPr>
          <w:rFonts w:ascii="Times New Roman" w:eastAsia="Times New Roman" w:hAnsi="Times New Roman" w:cs="Times New Roman"/>
          <w:spacing w:val="2"/>
          <w:sz w:val="28"/>
          <w:szCs w:val="28"/>
          <w:lang w:val="kk-KZ"/>
        </w:rPr>
        <w:t>Білім берудің әрбір деңгейіндегі оқыту мазмұны жалпы әдіснамалық шеңберге біріктірілмеген әртүрлі мақсаттар мен күтілетін нәтижелерге құрылады. Қажетті білім, дағды және құзыреттер жиынтығына ие Қазақстан азаматының моделін (бейнесін) айқындайтын өмір бойы оқытудың бірыңғай тұжырымдамасы жоқ.</w:t>
      </w:r>
    </w:p>
    <w:p w:rsidR="00620B67" w:rsidRPr="00387DF2" w:rsidRDefault="0025550A" w:rsidP="00387DF2">
      <w:pPr>
        <w:spacing w:after="0" w:line="240" w:lineRule="auto"/>
        <w:ind w:firstLine="709"/>
        <w:jc w:val="both"/>
        <w:textAlignment w:val="baseline"/>
        <w:rPr>
          <w:rFonts w:ascii="Times New Roman" w:eastAsia="Times New Roman" w:hAnsi="Times New Roman" w:cs="Times New Roman"/>
          <w:spacing w:val="2"/>
          <w:sz w:val="28"/>
          <w:szCs w:val="28"/>
          <w:lang w:val="kk-KZ"/>
        </w:rPr>
      </w:pPr>
      <w:r w:rsidRPr="00387DF2">
        <w:rPr>
          <w:rFonts w:ascii="Times New Roman" w:eastAsia="Times New Roman" w:hAnsi="Times New Roman" w:cs="Times New Roman"/>
          <w:spacing w:val="2"/>
          <w:sz w:val="28"/>
          <w:szCs w:val="28"/>
          <w:lang w:val="kk-KZ"/>
        </w:rPr>
        <w:t>      Мектепке дейінгі тәрбие мен оқытудың мазмұны 5 білім беру саласы бойынша құзыреттерді қалыптастыруға бағытталған: денсаулық, коммуникация, таным, шығармашылық және социум. Мектептер кезең-кезеңімен жаңартылған бағдарламаларға өтуде, ол кең спектрлі дағдыларға баса назар аударады: білімді функционалдық және шығармашылық тұрғыдан қолдану, сыни ойлау, зерттеу жұмыстарын жүргізу, АКТ пайдалану, коммуникацияның әртүрлі тәсілдерін қолдану, топта және жеке жұмыс істей білу, проблемаларды шешу және шешімдер қабылдау.</w:t>
      </w:r>
    </w:p>
    <w:p w:rsidR="00B8345F" w:rsidRPr="00387DF2" w:rsidRDefault="00B8345F" w:rsidP="00387DF2">
      <w:pPr>
        <w:spacing w:after="0" w:line="240" w:lineRule="auto"/>
        <w:ind w:firstLine="709"/>
        <w:jc w:val="both"/>
        <w:textAlignment w:val="baseline"/>
        <w:rPr>
          <w:rFonts w:ascii="Times New Roman" w:eastAsia="Times New Roman" w:hAnsi="Times New Roman" w:cs="Times New Roman"/>
          <w:spacing w:val="2"/>
          <w:sz w:val="28"/>
          <w:szCs w:val="28"/>
          <w:lang w:val="kk-KZ"/>
        </w:rPr>
      </w:pPr>
      <w:r w:rsidRPr="00387DF2">
        <w:rPr>
          <w:rFonts w:ascii="Times New Roman" w:eastAsia="Times New Roman" w:hAnsi="Times New Roman" w:cs="Times New Roman"/>
          <w:spacing w:val="2"/>
          <w:sz w:val="28"/>
          <w:szCs w:val="28"/>
          <w:lang w:val="kk-KZ"/>
        </w:rPr>
        <w:t xml:space="preserve"> - Біздің мектептің мәселесі мектепке дейінгі білім беру бағдарламасының </w:t>
      </w:r>
    </w:p>
    <w:p w:rsidR="00B8345F" w:rsidRPr="00387DF2" w:rsidRDefault="00B8345F" w:rsidP="00387DF2">
      <w:pPr>
        <w:spacing w:after="0" w:line="240" w:lineRule="auto"/>
        <w:ind w:firstLine="709"/>
        <w:jc w:val="both"/>
        <w:textAlignment w:val="baseline"/>
        <w:rPr>
          <w:rFonts w:ascii="Times New Roman" w:eastAsia="Times New Roman" w:hAnsi="Times New Roman" w:cs="Times New Roman"/>
          <w:spacing w:val="2"/>
          <w:sz w:val="28"/>
          <w:szCs w:val="28"/>
          <w:lang w:val="kk-KZ"/>
        </w:rPr>
      </w:pPr>
      <w:r w:rsidRPr="00387DF2">
        <w:rPr>
          <w:rFonts w:ascii="Times New Roman" w:eastAsia="Times New Roman" w:hAnsi="Times New Roman" w:cs="Times New Roman"/>
          <w:spacing w:val="2"/>
          <w:sz w:val="28"/>
          <w:szCs w:val="28"/>
          <w:lang w:val="kk-KZ"/>
        </w:rPr>
        <w:t xml:space="preserve"> сабақтастығын қамтамасыз ету .</w:t>
      </w:r>
    </w:p>
    <w:p w:rsidR="00620B67" w:rsidRPr="00387DF2" w:rsidRDefault="00620B67" w:rsidP="00387DF2">
      <w:pPr>
        <w:spacing w:line="240" w:lineRule="auto"/>
        <w:ind w:firstLine="709"/>
        <w:jc w:val="both"/>
        <w:rPr>
          <w:rFonts w:ascii="Times New Roman" w:eastAsia="Times New Roman" w:hAnsi="Times New Roman" w:cs="Times New Roman"/>
          <w:spacing w:val="2"/>
          <w:sz w:val="28"/>
          <w:szCs w:val="28"/>
          <w:lang w:val="kk-KZ"/>
        </w:rPr>
      </w:pPr>
      <w:r w:rsidRPr="00387DF2">
        <w:rPr>
          <w:rFonts w:ascii="Times New Roman" w:eastAsia="Times New Roman" w:hAnsi="Times New Roman" w:cs="Times New Roman"/>
          <w:spacing w:val="2"/>
          <w:sz w:val="28"/>
          <w:szCs w:val="28"/>
          <w:lang w:val="kk-KZ"/>
        </w:rPr>
        <w:t>     </w:t>
      </w:r>
      <w:r w:rsidR="00B8345F" w:rsidRPr="00387DF2">
        <w:rPr>
          <w:rFonts w:ascii="Times New Roman" w:eastAsia="Times New Roman" w:hAnsi="Times New Roman" w:cs="Times New Roman"/>
          <w:spacing w:val="2"/>
          <w:sz w:val="28"/>
          <w:szCs w:val="28"/>
          <w:lang w:val="kk-KZ"/>
        </w:rPr>
        <w:t>Менің ойымша  мектепке дейінгі  білім алушылардың кәсіби бағдарына бірыңғай көзқарастың болмауы білім берудің үздіксіздігі проблемаларын күшейте түседі.</w:t>
      </w:r>
    </w:p>
    <w:p w:rsidR="00620B67" w:rsidRPr="00387DF2" w:rsidRDefault="00620B67" w:rsidP="00387DF2">
      <w:pPr>
        <w:pStyle w:val="a7"/>
        <w:ind w:firstLine="709"/>
        <w:jc w:val="both"/>
        <w:rPr>
          <w:rFonts w:ascii="Times New Roman" w:eastAsia="Times New Roman" w:hAnsi="Times New Roman" w:cs="Times New Roman"/>
          <w:b/>
          <w:spacing w:val="2"/>
          <w:sz w:val="28"/>
          <w:szCs w:val="28"/>
          <w:lang w:val="kk-KZ"/>
        </w:rPr>
      </w:pPr>
      <w:r w:rsidRPr="00387DF2">
        <w:rPr>
          <w:rFonts w:ascii="Times New Roman" w:hAnsi="Times New Roman" w:cs="Times New Roman"/>
          <w:b/>
          <w:sz w:val="28"/>
          <w:szCs w:val="28"/>
          <w:lang w:val="kk-KZ"/>
        </w:rPr>
        <w:t>Мектепалды жасындағы балаларды тәрбиелеу мен оқыту</w:t>
      </w:r>
    </w:p>
    <w:p w:rsidR="00620B67" w:rsidRPr="00387DF2" w:rsidRDefault="00620B67" w:rsidP="00387DF2">
      <w:pPr>
        <w:pStyle w:val="a7"/>
        <w:ind w:firstLine="709"/>
        <w:jc w:val="both"/>
        <w:rPr>
          <w:rFonts w:ascii="Times New Roman" w:hAnsi="Times New Roman" w:cs="Times New Roman"/>
          <w:b/>
          <w:sz w:val="28"/>
          <w:szCs w:val="28"/>
          <w:lang w:val="kk-KZ"/>
        </w:rPr>
      </w:pPr>
      <w:r w:rsidRPr="00387DF2">
        <w:rPr>
          <w:rFonts w:ascii="Times New Roman" w:hAnsi="Times New Roman" w:cs="Times New Roman"/>
          <w:b/>
          <w:sz w:val="28"/>
          <w:szCs w:val="28"/>
          <w:lang w:val="kk-KZ"/>
        </w:rPr>
        <w:t>(5 жастан бастап)</w:t>
      </w:r>
    </w:p>
    <w:p w:rsidR="00620B67" w:rsidRPr="00387DF2" w:rsidRDefault="00620B67" w:rsidP="00387DF2">
      <w:pPr>
        <w:pStyle w:val="Default"/>
        <w:spacing w:after="36"/>
        <w:ind w:firstLine="709"/>
        <w:jc w:val="both"/>
        <w:rPr>
          <w:sz w:val="28"/>
          <w:szCs w:val="28"/>
          <w:lang w:val="kk-KZ"/>
        </w:rPr>
      </w:pPr>
      <w:r w:rsidRPr="00387DF2">
        <w:rPr>
          <w:sz w:val="28"/>
          <w:szCs w:val="28"/>
          <w:lang w:val="kk-KZ"/>
        </w:rPr>
        <w:t xml:space="preserve">Мектепалды даярлық 5 жастан бастап отбасында, мектепке дейiнгi ұйымдарда, мектепалды даярлық сыныптарында жүзеге асырылады Мектепалды даярлықтың негізгі міндеттері: </w:t>
      </w:r>
    </w:p>
    <w:p w:rsidR="00620B67" w:rsidRPr="00387DF2" w:rsidRDefault="00620B67" w:rsidP="00387DF2">
      <w:pPr>
        <w:pStyle w:val="Default"/>
        <w:spacing w:after="36"/>
        <w:ind w:firstLine="709"/>
        <w:jc w:val="both"/>
        <w:rPr>
          <w:sz w:val="28"/>
          <w:szCs w:val="28"/>
          <w:lang w:val="kk-KZ"/>
        </w:rPr>
      </w:pPr>
      <w:r w:rsidRPr="00387DF2">
        <w:rPr>
          <w:sz w:val="28"/>
          <w:szCs w:val="28"/>
          <w:lang w:val="kk-KZ"/>
        </w:rPr>
        <w:t xml:space="preserve">- балалардың оқу қызметінің ұйымдастырылған мінез-құлқының дағдыларын қалыптастыру (танымдық белсенділік, шығармашылық); </w:t>
      </w:r>
    </w:p>
    <w:p w:rsidR="00620B67" w:rsidRPr="00387DF2" w:rsidRDefault="00620B67" w:rsidP="00387DF2">
      <w:pPr>
        <w:pStyle w:val="Default"/>
        <w:spacing w:after="36"/>
        <w:ind w:firstLine="709"/>
        <w:jc w:val="both"/>
        <w:rPr>
          <w:sz w:val="28"/>
          <w:szCs w:val="28"/>
          <w:lang w:val="kk-KZ"/>
        </w:rPr>
      </w:pPr>
      <w:r w:rsidRPr="00387DF2">
        <w:rPr>
          <w:sz w:val="28"/>
          <w:szCs w:val="28"/>
          <w:lang w:val="kk-KZ"/>
        </w:rPr>
        <w:t xml:space="preserve">- мектепке қолайлы бейімделуге қажетті болашақ бірінші сынып оқушысының жеке қасиеттерін қалыптастыру (жауапкершілік, зейінділік, дербестік, ынталық); </w:t>
      </w:r>
    </w:p>
    <w:p w:rsidR="00620B67" w:rsidRPr="00387DF2" w:rsidRDefault="00620B67" w:rsidP="00387DF2">
      <w:pPr>
        <w:pStyle w:val="Default"/>
        <w:spacing w:after="36"/>
        <w:ind w:firstLine="709"/>
        <w:jc w:val="both"/>
        <w:rPr>
          <w:sz w:val="28"/>
          <w:szCs w:val="28"/>
          <w:lang w:val="kk-KZ"/>
        </w:rPr>
      </w:pPr>
      <w:r w:rsidRPr="00387DF2">
        <w:rPr>
          <w:sz w:val="28"/>
          <w:szCs w:val="28"/>
          <w:lang w:val="kk-KZ"/>
        </w:rPr>
        <w:t xml:space="preserve">- ұжымдық қызметтегі бірлескен іс-әрекет дағдыларын тәрбиелеу (құрдастарына көмек көрсету, жұмыс нәтижелерін бағалау және т. б.); </w:t>
      </w:r>
    </w:p>
    <w:p w:rsidR="00620B67" w:rsidRPr="00387DF2" w:rsidRDefault="00620B67" w:rsidP="00387DF2">
      <w:pPr>
        <w:pStyle w:val="Default"/>
        <w:spacing w:after="36"/>
        <w:ind w:firstLine="709"/>
        <w:jc w:val="both"/>
        <w:rPr>
          <w:sz w:val="28"/>
          <w:szCs w:val="28"/>
          <w:lang w:val="kk-KZ"/>
        </w:rPr>
      </w:pPr>
      <w:r w:rsidRPr="00387DF2">
        <w:rPr>
          <w:sz w:val="28"/>
          <w:szCs w:val="28"/>
          <w:lang w:val="kk-KZ"/>
        </w:rPr>
        <w:t xml:space="preserve">- балалардың жас ерекшеліктерін ескере отырып, мектепке дейінгі ұйымнан мектепке көшу кезінде сабақтастықты және табысты бейімделуді қамтамасыз ету; </w:t>
      </w:r>
    </w:p>
    <w:p w:rsidR="005D2CC3" w:rsidRPr="00387DF2" w:rsidRDefault="00620B67" w:rsidP="00387DF2">
      <w:pPr>
        <w:pStyle w:val="Default"/>
        <w:spacing w:after="36"/>
        <w:ind w:firstLine="709"/>
        <w:jc w:val="both"/>
        <w:rPr>
          <w:sz w:val="28"/>
          <w:szCs w:val="28"/>
          <w:lang w:val="kk-KZ"/>
        </w:rPr>
      </w:pPr>
      <w:r w:rsidRPr="00387DF2">
        <w:rPr>
          <w:sz w:val="28"/>
          <w:szCs w:val="28"/>
          <w:lang w:val="kk-KZ"/>
        </w:rPr>
        <w:t xml:space="preserve">- баланың мектепке деген эмоционалдық-жағымды қарым-қатынасын, оқуға деген ынтасын дамыту. Мен мектепалды даярлық сыныбын даярлауда немесе ҰОҚ –де көптеген әдістерді қолданамын. </w:t>
      </w:r>
      <w:r w:rsidR="005D2CC3" w:rsidRPr="00387DF2">
        <w:rPr>
          <w:sz w:val="28"/>
          <w:szCs w:val="28"/>
          <w:lang w:val="kk-KZ"/>
        </w:rPr>
        <w:t>Мектепке дейінгі ұйымдардың жұмысында балалардың іс-әрекетін ұйымдастырудағы барынша жиі қолданылатын әдістер, тәсілдер мен нысандар келесідей:</w:t>
      </w:r>
    </w:p>
    <w:p w:rsidR="005D2CC3" w:rsidRPr="00387DF2" w:rsidRDefault="005D2CC3" w:rsidP="00387DF2">
      <w:pPr>
        <w:pStyle w:val="Default"/>
        <w:spacing w:after="36"/>
        <w:ind w:firstLine="709"/>
        <w:jc w:val="both"/>
        <w:rPr>
          <w:sz w:val="28"/>
          <w:szCs w:val="28"/>
          <w:lang w:val="kk-KZ"/>
        </w:rPr>
      </w:pPr>
      <w:r w:rsidRPr="00387DF2">
        <w:rPr>
          <w:sz w:val="28"/>
          <w:szCs w:val="28"/>
          <w:lang w:val="kk-KZ"/>
        </w:rPr>
        <w:t xml:space="preserve"> - практикалық (ойын);</w:t>
      </w:r>
    </w:p>
    <w:p w:rsidR="005D2CC3" w:rsidRPr="00387DF2" w:rsidRDefault="005D2CC3" w:rsidP="00387DF2">
      <w:pPr>
        <w:pStyle w:val="Default"/>
        <w:spacing w:after="36"/>
        <w:ind w:firstLine="709"/>
        <w:jc w:val="both"/>
        <w:rPr>
          <w:sz w:val="28"/>
          <w:szCs w:val="28"/>
          <w:lang w:val="kk-KZ"/>
        </w:rPr>
      </w:pPr>
      <w:r w:rsidRPr="00387DF2">
        <w:rPr>
          <w:sz w:val="28"/>
          <w:szCs w:val="28"/>
          <w:lang w:val="kk-KZ"/>
        </w:rPr>
        <w:t xml:space="preserve"> - түрлендіру; </w:t>
      </w:r>
    </w:p>
    <w:p w:rsidR="00620B67" w:rsidRPr="00387DF2" w:rsidRDefault="005D2CC3" w:rsidP="00387DF2">
      <w:pPr>
        <w:pStyle w:val="Default"/>
        <w:spacing w:after="36"/>
        <w:ind w:firstLine="709"/>
        <w:jc w:val="both"/>
        <w:rPr>
          <w:sz w:val="28"/>
          <w:szCs w:val="28"/>
          <w:lang w:val="kk-KZ"/>
        </w:rPr>
      </w:pPr>
      <w:r w:rsidRPr="00387DF2">
        <w:rPr>
          <w:sz w:val="28"/>
          <w:szCs w:val="28"/>
          <w:lang w:val="kk-KZ"/>
        </w:rPr>
        <w:t xml:space="preserve">Балалардың іс-әрекетін ұйымдастырудың нысаны: - жеке-шығармашылық іс-әрекет; - кіші қосымша топтағы шығармашылық іс-әрекет (3-6 адам); - оқу-ойын іс-әрекеті (танымдық ойындар, сабақтар). Мектеп жасына дейінгі балаларды интеллектуалды дамытуды олардың мектепалды даярлыққа деген ортақ көзқарасын біріктіретін тәрбиешілер мен ата-аналардың бірлескен күш-жігерімен жүзеге асырады. Оның мәні балалардың интеллектуалдық күйзеліс пен қуану қабілетін, </w:t>
      </w:r>
      <w:r w:rsidRPr="00387DF2">
        <w:rPr>
          <w:sz w:val="28"/>
          <w:szCs w:val="28"/>
          <w:lang w:val="kk-KZ"/>
        </w:rPr>
        <w:lastRenderedPageBreak/>
        <w:t>әрбір баланың бірегейлігін, оның тұлғасының қайталанбастығын тануда болып табылады. Ересектер бала тұлғасын құрметтей отыра, бірқатар айқын ақиқатты құрайды: бала игерудің объектісі емес, даму үдерісінде тануы керек адам болып табылады; балаларда өсу және жетілу үрдісіне тән, ішкі интуициялық ақылдылығы бар; кез келген адамда тумысынан белгісіз дүниеге қызығушылығы болады, әрбір бала – зерттеуші. Сөйтіп, баланың интеллектін жас ерекшеліктерін ескеріп, педагогикалық үдерістің барлық қатысушыларын осы дамуға тарта отырып, баланың барлық іс-әрекетін мақсатты, әрі жүйелі дамыту қажет.</w:t>
      </w:r>
    </w:p>
    <w:p w:rsidR="009E250E" w:rsidRPr="00387DF2" w:rsidRDefault="009E250E"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b/>
          <w:sz w:val="28"/>
          <w:szCs w:val="28"/>
          <w:lang w:val="kk-KZ"/>
        </w:rPr>
        <w:t>Шығармашылық қабілеттерін дамыту технологиясы ТРИЗ</w:t>
      </w:r>
      <w:r w:rsidRPr="00387DF2">
        <w:rPr>
          <w:rFonts w:ascii="Times New Roman" w:hAnsi="Times New Roman" w:cs="Times New Roman"/>
          <w:sz w:val="28"/>
          <w:szCs w:val="28"/>
          <w:lang w:val="kk-KZ"/>
        </w:rPr>
        <w:t xml:space="preserve"> – өнертапқыштық тапсырмаларды шешу теориясы. Негізін салушы - Генрих Альтшуллер. Оның технологиясының басты идеясы техникалық жүйелер белгілі бір заңдармен туындап, дамиды: бұл заңдарды тануға болады және өнертапқыштық тапсырмаларды шешу үшін қолдануға болады. Қазіргі таңда Г.С.Альтшуллердің ТРИЗ технологиясы мектеп жасына дейінгі балалардың сөйлеуін, тапқырлығын, шығармашылық елестетуін, диалектикалық ойлауын дамыту үшін бала бақшаларда табысты қолданылады. ТРИЗ мақсаты – балалардың ой-өрісін дамытумен қатар, жүріп жатқан үдерісті түсіндіре отырып, жүйелі ойлауынуға үйрету. Тәрбиешілердің қолына балалардың қоршаған ортаның қайшылықтары мен біртұтастығын ұғынуға қабілетті шығармашылық қасиеттерін нақты практикалық тәрбиелеу құралын беру. Үдерісте ТРИЗ бейімделген әдістерін қолдануда артықшылықтары бары сөзсіз:</w:t>
      </w:r>
    </w:p>
    <w:p w:rsidR="009E250E" w:rsidRPr="00387DF2" w:rsidRDefault="009E250E"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 xml:space="preserve"> - балалардың танымдық іс-әрекетін белсендіреді; </w:t>
      </w:r>
    </w:p>
    <w:p w:rsidR="009E250E" w:rsidRPr="00387DF2" w:rsidRDefault="009E250E"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 xml:space="preserve">- шығармашылықтың туындауына ынта береді; </w:t>
      </w:r>
    </w:p>
    <w:p w:rsidR="009E250E" w:rsidRPr="00387DF2" w:rsidRDefault="009E250E"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 балалардың бейнелей сөйлеуін дамыту үшін жағдай жасайды (бағалау лексикасының сөз қорын ауыспалы мағынадағы сөздер, синоним мен антонимді байыту);</w:t>
      </w:r>
    </w:p>
    <w:p w:rsidR="009E250E" w:rsidRPr="00387DF2" w:rsidRDefault="009E250E"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 xml:space="preserve"> - барлық тілдік құралдарды меңгерудің тиімділігін арттырады</w:t>
      </w:r>
      <w:r w:rsidR="00EA1291" w:rsidRPr="00387DF2">
        <w:rPr>
          <w:rFonts w:ascii="Times New Roman" w:hAnsi="Times New Roman" w:cs="Times New Roman"/>
          <w:sz w:val="28"/>
          <w:szCs w:val="28"/>
          <w:lang w:val="kk-KZ"/>
        </w:rPr>
        <w:t xml:space="preserve">. </w:t>
      </w:r>
    </w:p>
    <w:p w:rsidR="00EA1291" w:rsidRPr="00387DF2" w:rsidRDefault="00EA1291" w:rsidP="00387DF2">
      <w:pPr>
        <w:spacing w:after="0" w:line="240" w:lineRule="auto"/>
        <w:ind w:firstLine="709"/>
        <w:jc w:val="both"/>
        <w:rPr>
          <w:rFonts w:ascii="Times New Roman" w:hAnsi="Times New Roman" w:cs="Times New Roman"/>
          <w:sz w:val="28"/>
          <w:szCs w:val="28"/>
          <w:lang w:val="kk-KZ"/>
        </w:rPr>
      </w:pPr>
    </w:p>
    <w:p w:rsidR="00BA06B0" w:rsidRPr="00387DF2" w:rsidRDefault="00BA06B0" w:rsidP="00387DF2">
      <w:pPr>
        <w:spacing w:after="0" w:line="240" w:lineRule="auto"/>
        <w:ind w:firstLine="709"/>
        <w:jc w:val="both"/>
        <w:rPr>
          <w:rFonts w:ascii="Times New Roman" w:hAnsi="Times New Roman" w:cs="Times New Roman"/>
          <w:b/>
          <w:sz w:val="28"/>
          <w:szCs w:val="28"/>
          <w:lang w:val="kk-KZ"/>
        </w:rPr>
      </w:pPr>
      <w:r w:rsidRPr="00387DF2">
        <w:rPr>
          <w:rFonts w:ascii="Times New Roman" w:hAnsi="Times New Roman" w:cs="Times New Roman"/>
          <w:b/>
          <w:sz w:val="28"/>
          <w:szCs w:val="28"/>
          <w:lang w:val="kk-KZ"/>
        </w:rPr>
        <w:t>ТРИЗ (ӨТШТ) технологиясы</w:t>
      </w:r>
    </w:p>
    <w:p w:rsidR="00BA06B0" w:rsidRPr="00387DF2" w:rsidRDefault="00BA06B0"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Бұл технология баланың қиялын ғана дамыту емес, берілген тапсырманы дұрыс түсініп, оны жүйелі ойлауға үйретеді. Бұл кезеңнің мақсаты- балаға өзін қоршаған ортадағы ұқсастық, қарама-қайшылық (жақсы-жаман, болады-болмайды) тұстарын табуды үйретіп, айтқызу.</w:t>
      </w:r>
    </w:p>
    <w:p w:rsidR="009E250E" w:rsidRPr="00387DF2" w:rsidRDefault="00BA06B0"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Қиял дамуына триз технологиясының элементтері бар шығармашылық тапсырмалар әсер етеуі: -«аяқтап сал» тапсырмалары, әр жерге салынған нүктелерді өзара біріктір отырып, бала қандай да бір бейнені көріп оны аяқтап салады. «Аяқтап сал» тапсырмасын орындау арқылы бала өзінің ішкі жан дүниесін қағаз бетіне бейнелей алады.</w:t>
      </w:r>
    </w:p>
    <w:p w:rsidR="00BA06B0" w:rsidRPr="00387DF2" w:rsidRDefault="00BA06B0"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 xml:space="preserve">   </w:t>
      </w:r>
      <w:r w:rsidR="00387DF2" w:rsidRPr="00387DF2">
        <w:rPr>
          <w:rFonts w:ascii="Times New Roman" w:hAnsi="Times New Roman" w:cs="Times New Roman"/>
          <w:noProof/>
          <w:sz w:val="28"/>
          <w:szCs w:val="28"/>
        </w:rPr>
        <mc:AlternateContent>
          <mc:Choice Requires="wps">
            <w:drawing>
              <wp:inline distT="0" distB="0" distL="0" distR="0">
                <wp:extent cx="1509395" cy="1297940"/>
                <wp:effectExtent l="19050" t="19050" r="14605" b="16510"/>
                <wp:docPr id="15" name="Солнце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1297940"/>
                        </a:xfrm>
                        <a:prstGeom prst="sun">
                          <a:avLst>
                            <a:gd name="adj" fmla="val 33995"/>
                          </a:avLst>
                        </a:prstGeom>
                        <a:solidFill>
                          <a:sysClr val="window" lastClr="FFFFFF"/>
                        </a:solidFill>
                        <a:ln w="28575" cap="flat" cmpd="sng" algn="ctr">
                          <a:solidFill>
                            <a:sysClr val="windowText" lastClr="000000"/>
                          </a:solidFill>
                          <a:prstDash val="sysDash"/>
                        </a:ln>
                        <a:effectLst/>
                      </wps:spPr>
                      <wps:bodyPr rtlCol="0" anchor="ctr"/>
                    </wps:wsp>
                  </a:graphicData>
                </a:graphic>
              </wp:inline>
            </w:drawing>
          </mc:Choice>
          <mc:Fallback>
            <w:pict>
              <v:shapetype w14:anchorId="2D3721CC"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14" o:spid="_x0000_s1026" type="#_x0000_t183" style="width:118.85pt;height:10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" adj="7343" fillcolor="window" strokecolor="windowText" strokeweight="2.25pt">
                <v:stroke dashstyle="3 1"/>
                <v:path arrowok="t"/>
                <w10:anchorlock/>
              </v:shape>
            </w:pict>
          </mc:Fallback>
        </mc:AlternateContent>
      </w:r>
      <w:r w:rsidRPr="00387DF2">
        <w:rPr>
          <w:rFonts w:ascii="Times New Roman" w:hAnsi="Times New Roman" w:cs="Times New Roman"/>
          <w:sz w:val="28"/>
          <w:szCs w:val="28"/>
          <w:lang w:val="kk-KZ"/>
        </w:rPr>
        <w:t xml:space="preserve">                              </w:t>
      </w:r>
      <w:r w:rsidR="00387DF2" w:rsidRPr="00387DF2">
        <w:rPr>
          <w:rFonts w:ascii="Times New Roman" w:hAnsi="Times New Roman" w:cs="Times New Roman"/>
          <w:noProof/>
          <w:sz w:val="28"/>
          <w:szCs w:val="28"/>
        </w:rPr>
        <mc:AlternateContent>
          <mc:Choice Requires="wps">
            <w:drawing>
              <wp:inline distT="0" distB="0" distL="0" distR="0">
                <wp:extent cx="1509395" cy="1435100"/>
                <wp:effectExtent l="0" t="0" r="14605" b="12700"/>
                <wp:docPr id="17" name="Солнце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9395" cy="1435100"/>
                        </a:xfrm>
                        <a:prstGeom prst="sun">
                          <a:avLst>
                            <a:gd name="adj" fmla="val 33995"/>
                          </a:avLst>
                        </a:prstGeom>
                        <a:solidFill>
                          <a:srgbClr val="FFFF00"/>
                        </a:solidFill>
                        <a:ln w="3175" cap="flat" cmpd="sng" algn="ctr">
                          <a:solidFill>
                            <a:sysClr val="windowText" lastClr="000000"/>
                          </a:solidFill>
                          <a:prstDash val="solid"/>
                        </a:ln>
                        <a:effectLst/>
                      </wps:spPr>
                      <wps:bodyPr rtlCol="0" anchor="ctr"/>
                    </wps:wsp>
                  </a:graphicData>
                </a:graphic>
              </wp:inline>
            </w:drawing>
          </mc:Choice>
          <mc:Fallback>
            <w:pict>
              <v:shape w14:anchorId="578E484C" id="Солнце 16" o:spid="_x0000_s1026" type="#_x0000_t183" style="width:118.85pt;height:1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" adj="7343" fillcolor="yellow" strokecolor="windowText" strokeweight=".25pt">
                <v:path arrowok="t"/>
                <w10:anchorlock/>
              </v:shape>
            </w:pict>
          </mc:Fallback>
        </mc:AlternateContent>
      </w:r>
    </w:p>
    <w:p w:rsidR="009E250E" w:rsidRPr="00387DF2" w:rsidRDefault="009E250E" w:rsidP="00387DF2">
      <w:pPr>
        <w:spacing w:after="0" w:line="240" w:lineRule="auto"/>
        <w:ind w:firstLine="709"/>
        <w:jc w:val="both"/>
        <w:rPr>
          <w:rFonts w:ascii="Times New Roman" w:hAnsi="Times New Roman" w:cs="Times New Roman"/>
          <w:sz w:val="28"/>
          <w:szCs w:val="28"/>
          <w:lang w:val="kk-KZ"/>
        </w:rPr>
      </w:pPr>
    </w:p>
    <w:p w:rsidR="005D2CC3" w:rsidRPr="00387DF2" w:rsidRDefault="005D2CC3" w:rsidP="00387DF2">
      <w:pPr>
        <w:tabs>
          <w:tab w:val="left" w:pos="0"/>
        </w:tabs>
        <w:spacing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Мен осы</w:t>
      </w:r>
      <w:r w:rsidRPr="00387DF2">
        <w:rPr>
          <w:rFonts w:ascii="Times New Roman" w:hAnsi="Times New Roman" w:cs="Times New Roman"/>
          <w:b/>
          <w:sz w:val="28"/>
          <w:szCs w:val="28"/>
          <w:lang w:val="kk-KZ"/>
        </w:rPr>
        <w:t xml:space="preserve"> ТРИЗ</w:t>
      </w:r>
      <w:r w:rsidRPr="00387DF2">
        <w:rPr>
          <w:rFonts w:ascii="Times New Roman" w:hAnsi="Times New Roman" w:cs="Times New Roman"/>
          <w:sz w:val="28"/>
          <w:szCs w:val="28"/>
          <w:lang w:val="kk-KZ"/>
        </w:rPr>
        <w:t xml:space="preserve"> технологиясын өз ҰОҚ –де көп қолданамын. </w:t>
      </w:r>
    </w:p>
    <w:p w:rsidR="008C00B8" w:rsidRPr="00387DF2" w:rsidRDefault="00F63C78" w:rsidP="00387DF2">
      <w:pPr>
        <w:tabs>
          <w:tab w:val="left" w:pos="0"/>
        </w:tabs>
        <w:spacing w:line="240" w:lineRule="auto"/>
        <w:ind w:firstLine="709"/>
        <w:jc w:val="both"/>
        <w:rPr>
          <w:rFonts w:ascii="Times New Roman" w:hAnsi="Times New Roman" w:cs="Times New Roman"/>
          <w:sz w:val="28"/>
          <w:szCs w:val="28"/>
          <w:lang w:val="kk-KZ"/>
        </w:rPr>
      </w:pPr>
      <w:r w:rsidRPr="00387DF2">
        <w:rPr>
          <w:rFonts w:ascii="Times New Roman" w:hAnsi="Times New Roman" w:cs="Times New Roman"/>
          <w:b/>
          <w:sz w:val="28"/>
          <w:szCs w:val="28"/>
          <w:lang w:val="kk-KZ"/>
        </w:rPr>
        <w:lastRenderedPageBreak/>
        <w:t xml:space="preserve">«Баланың қоршаған орта ақиқатын қабылдауы ерте сауаттылықты қалыптастыру» </w:t>
      </w:r>
      <w:r w:rsidRPr="00387DF2">
        <w:rPr>
          <w:rFonts w:ascii="Times New Roman" w:hAnsi="Times New Roman" w:cs="Times New Roman"/>
          <w:sz w:val="28"/>
          <w:szCs w:val="28"/>
          <w:lang w:val="kk-KZ"/>
        </w:rPr>
        <w:t>тақырыбында баяндама жазып, «Төртінші өнеркәсіптік революция жағдайындағы дамудың жаңа мүмкіндіктері»  атты тамыз конференциясына қатысып сертификатпен марапатта</w:t>
      </w:r>
      <w:r w:rsidR="007B3D51" w:rsidRPr="00387DF2">
        <w:rPr>
          <w:rFonts w:ascii="Times New Roman" w:hAnsi="Times New Roman" w:cs="Times New Roman"/>
          <w:sz w:val="28"/>
          <w:szCs w:val="28"/>
          <w:lang w:val="kk-KZ"/>
        </w:rPr>
        <w:t xml:space="preserve">лдым. </w:t>
      </w:r>
      <w:r w:rsidR="008C00B8" w:rsidRPr="00387DF2">
        <w:rPr>
          <w:rFonts w:ascii="Times New Roman" w:hAnsi="Times New Roman" w:cs="Times New Roman"/>
          <w:sz w:val="28"/>
          <w:szCs w:val="28"/>
          <w:lang w:val="kk-KZ"/>
        </w:rPr>
        <w:t>Инновациялық технологиялар – заманауи әлеуметтік-мәдени жағдайда баланың тұлғалық дамуында динамикалық өзгерістер есебінен позитивті нәтиже</w:t>
      </w:r>
      <w:r w:rsidR="001F5445" w:rsidRPr="00387DF2">
        <w:rPr>
          <w:rFonts w:ascii="Times New Roman" w:hAnsi="Times New Roman" w:cs="Times New Roman"/>
          <w:sz w:val="28"/>
          <w:szCs w:val="28"/>
          <w:lang w:val="kk-KZ"/>
        </w:rPr>
        <w:t>ге</w:t>
      </w:r>
      <w:r w:rsidR="008C00B8" w:rsidRPr="00387DF2">
        <w:rPr>
          <w:rFonts w:ascii="Times New Roman" w:hAnsi="Times New Roman" w:cs="Times New Roman"/>
          <w:sz w:val="28"/>
          <w:szCs w:val="28"/>
          <w:lang w:val="kk-KZ"/>
        </w:rPr>
        <w:t xml:space="preserve"> жетуге бағытталған тәрбиелеу құралдарының, оқыту тәсілдері мен әдістерінің жүйесі. Педагогикалық инновациялар тәрбие мен оқыту үдерісін өзгертуі немесе жетілдіруі мүмкін. </w:t>
      </w:r>
    </w:p>
    <w:p w:rsidR="008C00B8" w:rsidRPr="00387DF2" w:rsidRDefault="008C00B8"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 xml:space="preserve">Оқу-әдістемелік кешен мазмұны білім беру жүйесін жаңғыртудың ақпараттық-құқықтық негіздеріне, мектепке дейінгі тәрбие мен білім беру саласындағы мектеп жасына дейінгі балаларды 12- жылдық оқытуға көшуге дайындауға бағдарланған. </w:t>
      </w:r>
    </w:p>
    <w:p w:rsidR="008C00B8" w:rsidRPr="00387DF2" w:rsidRDefault="008C00B8"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 xml:space="preserve">Модельдеу, жобалық-зерттеу, интеллектуалдық-ойын тәсілдері негізінде құрылған интеллектуалдық технологиялар айрықша қызығышулық тудырады. Олар интеллектуалды балаларды математикаға, мәдениетке, тілдерге, логикаға жан-жақты дамытуға бағытталған. Мектепке дейінгі ұйымдардың білім беру үдерісіне инновациялық технологияларды ендіру әрбір баланың интеллектуалдық сұраныстарын барынша тиімді шешуге мүмкіндік береді. </w:t>
      </w:r>
    </w:p>
    <w:p w:rsidR="001F5445" w:rsidRPr="00387DF2" w:rsidRDefault="008C00B8"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 xml:space="preserve">Ата-аналар үшін «Балалар ойынының тілі», «Консультативтік орындары жағдайында ата-аналарға білім беру бағдарламасы», «Тәрбиеші-гувернер бағдарламасы» және т.б. дайындалған, жан-жақты дамыған тұлғаны қалыптастыру үшін мектепке дейінгі ұйымдарда оқу-тәрбие үдерісін келешекте жетілдіру көзделеді. </w:t>
      </w:r>
    </w:p>
    <w:p w:rsidR="008C00B8" w:rsidRPr="00387DF2" w:rsidRDefault="008C00B8" w:rsidP="00387DF2">
      <w:pPr>
        <w:spacing w:after="0" w:line="240" w:lineRule="auto"/>
        <w:ind w:firstLine="709"/>
        <w:jc w:val="both"/>
        <w:rPr>
          <w:rFonts w:ascii="Times New Roman" w:hAnsi="Times New Roman" w:cs="Times New Roman"/>
          <w:sz w:val="28"/>
          <w:szCs w:val="28"/>
          <w:lang w:val="kk-KZ"/>
        </w:rPr>
      </w:pPr>
      <w:r w:rsidRPr="00387DF2">
        <w:rPr>
          <w:rFonts w:ascii="Times New Roman" w:hAnsi="Times New Roman" w:cs="Times New Roman"/>
          <w:sz w:val="28"/>
          <w:szCs w:val="28"/>
          <w:lang w:val="kk-KZ"/>
        </w:rPr>
        <w:t>Сонымен, ХХІ ғасырда білім берудің ұлттық жүйесін дамытудың негізгі бағыттары тәрбие мен оқытуда инновациялық қағидаттар мен тәсілдерді қолдану, білім беруді ғылыми және оқу-әдістемелік қамтамасыз етілуін тереңдету, материалдық-техникалық базаны жаңарту және кеңейту, білім беру бағдарламалары мен қызметтерінің кең таңдауын қамтамасыз ету, білім беруді ақпараттандыру болып табылады.</w:t>
      </w:r>
    </w:p>
    <w:p w:rsidR="008C00B8" w:rsidRPr="00387DF2" w:rsidRDefault="008C00B8" w:rsidP="00387DF2">
      <w:pPr>
        <w:spacing w:after="0" w:line="240" w:lineRule="auto"/>
        <w:ind w:firstLine="709"/>
        <w:jc w:val="both"/>
        <w:rPr>
          <w:rFonts w:ascii="Times New Roman" w:hAnsi="Times New Roman" w:cs="Times New Roman"/>
          <w:sz w:val="28"/>
          <w:szCs w:val="28"/>
          <w:lang w:val="kk-KZ"/>
        </w:rPr>
      </w:pPr>
    </w:p>
    <w:p w:rsidR="008C00B8" w:rsidRPr="00387DF2" w:rsidRDefault="008C00B8" w:rsidP="00387DF2">
      <w:pPr>
        <w:spacing w:after="0" w:line="240" w:lineRule="auto"/>
        <w:ind w:firstLine="709"/>
        <w:jc w:val="both"/>
        <w:rPr>
          <w:rFonts w:ascii="Times New Roman" w:hAnsi="Times New Roman" w:cs="Times New Roman"/>
          <w:sz w:val="28"/>
          <w:szCs w:val="28"/>
          <w:lang w:val="kk-KZ"/>
        </w:rPr>
      </w:pPr>
    </w:p>
    <w:p w:rsidR="008C00B8" w:rsidRPr="00387DF2" w:rsidRDefault="008C00B8" w:rsidP="00387DF2">
      <w:pPr>
        <w:spacing w:after="0" w:line="240" w:lineRule="auto"/>
        <w:ind w:firstLine="709"/>
        <w:jc w:val="both"/>
        <w:rPr>
          <w:rFonts w:ascii="Times New Roman" w:hAnsi="Times New Roman" w:cs="Times New Roman"/>
          <w:sz w:val="28"/>
          <w:szCs w:val="28"/>
          <w:lang w:val="kk-KZ"/>
        </w:rPr>
      </w:pPr>
    </w:p>
    <w:p w:rsidR="001F5445" w:rsidRDefault="001F5445" w:rsidP="00387DF2">
      <w:pPr>
        <w:spacing w:after="0" w:line="240" w:lineRule="auto"/>
        <w:ind w:firstLine="708"/>
        <w:jc w:val="both"/>
        <w:rPr>
          <w:rFonts w:ascii="Times New Roman" w:hAnsi="Times New Roman" w:cs="Times New Roman"/>
          <w:b/>
          <w:sz w:val="28"/>
          <w:szCs w:val="28"/>
          <w:lang w:val="kk-KZ"/>
        </w:rPr>
      </w:pPr>
      <w:r w:rsidRPr="00387DF2">
        <w:rPr>
          <w:rFonts w:ascii="Times New Roman" w:hAnsi="Times New Roman" w:cs="Times New Roman"/>
          <w:b/>
          <w:sz w:val="28"/>
          <w:szCs w:val="28"/>
          <w:lang w:val="kk-KZ"/>
        </w:rPr>
        <w:t>ӘДЕБИЕТТЕР</w:t>
      </w:r>
    </w:p>
    <w:p w:rsidR="00387DF2" w:rsidRPr="00387DF2" w:rsidRDefault="00387DF2" w:rsidP="00387DF2">
      <w:pPr>
        <w:spacing w:after="0" w:line="240" w:lineRule="auto"/>
        <w:ind w:firstLine="708"/>
        <w:jc w:val="both"/>
        <w:rPr>
          <w:rFonts w:ascii="Times New Roman" w:hAnsi="Times New Roman" w:cs="Times New Roman"/>
          <w:b/>
          <w:sz w:val="28"/>
          <w:szCs w:val="28"/>
          <w:lang w:val="kk-KZ"/>
        </w:rPr>
      </w:pPr>
    </w:p>
    <w:p w:rsidR="00387DF2" w:rsidRDefault="0098313B" w:rsidP="00387DF2">
      <w:pPr>
        <w:spacing w:after="0" w:line="240" w:lineRule="auto"/>
        <w:ind w:firstLine="709"/>
        <w:jc w:val="both"/>
        <w:rPr>
          <w:rFonts w:ascii="Times New Roman" w:eastAsia="Times New Roman" w:hAnsi="Times New Roman" w:cs="Times New Roman"/>
          <w:color w:val="383838"/>
          <w:sz w:val="28"/>
          <w:szCs w:val="28"/>
          <w:lang w:val="kk-KZ"/>
        </w:rPr>
      </w:pPr>
      <w:r w:rsidRPr="00387DF2">
        <w:rPr>
          <w:rFonts w:ascii="Times New Roman" w:eastAsia="Times New Roman" w:hAnsi="Times New Roman" w:cs="Times New Roman"/>
          <w:b/>
          <w:color w:val="383838"/>
          <w:sz w:val="28"/>
          <w:szCs w:val="28"/>
          <w:lang w:val="kk-KZ"/>
        </w:rPr>
        <w:t>Пайдаланылған әдебиеттер:</w:t>
      </w:r>
      <w:r w:rsidRPr="00387DF2">
        <w:rPr>
          <w:rFonts w:ascii="Times New Roman" w:eastAsia="Times New Roman" w:hAnsi="Times New Roman" w:cs="Times New Roman"/>
          <w:color w:val="383838"/>
          <w:sz w:val="28"/>
          <w:szCs w:val="28"/>
          <w:lang w:val="kk-KZ"/>
        </w:rPr>
        <w:t xml:space="preserve"> </w:t>
      </w:r>
    </w:p>
    <w:p w:rsidR="00EA44CC" w:rsidRPr="00387DF2" w:rsidRDefault="00EA44CC" w:rsidP="00387DF2">
      <w:pPr>
        <w:pStyle w:val="a6"/>
        <w:numPr>
          <w:ilvl w:val="0"/>
          <w:numId w:val="1"/>
        </w:numPr>
        <w:spacing w:after="0" w:line="240" w:lineRule="auto"/>
        <w:jc w:val="both"/>
        <w:rPr>
          <w:rFonts w:ascii="Times New Roman" w:eastAsia="Times New Roman" w:hAnsi="Times New Roman" w:cs="Times New Roman"/>
          <w:color w:val="383838"/>
          <w:sz w:val="28"/>
          <w:szCs w:val="28"/>
          <w:lang w:val="kk-KZ"/>
        </w:rPr>
      </w:pPr>
      <w:r w:rsidRPr="00387DF2">
        <w:rPr>
          <w:rFonts w:ascii="Times New Roman" w:eastAsia="Times New Roman" w:hAnsi="Times New Roman" w:cs="Times New Roman"/>
          <w:color w:val="383838"/>
          <w:sz w:val="28"/>
          <w:szCs w:val="28"/>
          <w:lang w:val="kk-KZ"/>
        </w:rPr>
        <w:t>ГПРОН 2020-2025 ж бағдарламасы</w:t>
      </w:r>
    </w:p>
    <w:p w:rsidR="001F5445" w:rsidRPr="00387DF2" w:rsidRDefault="0098313B" w:rsidP="00387DF2">
      <w:pPr>
        <w:pStyle w:val="a6"/>
        <w:numPr>
          <w:ilvl w:val="0"/>
          <w:numId w:val="1"/>
        </w:numPr>
        <w:spacing w:after="0" w:line="240" w:lineRule="auto"/>
        <w:jc w:val="both"/>
        <w:rPr>
          <w:rFonts w:ascii="Times New Roman" w:eastAsia="Times New Roman" w:hAnsi="Times New Roman" w:cs="Times New Roman"/>
          <w:color w:val="383838"/>
          <w:sz w:val="28"/>
          <w:szCs w:val="28"/>
          <w:lang w:val="kk-KZ"/>
        </w:rPr>
      </w:pPr>
      <w:r w:rsidRPr="00387DF2">
        <w:rPr>
          <w:rFonts w:ascii="Times New Roman" w:eastAsia="Times New Roman" w:hAnsi="Times New Roman" w:cs="Times New Roman"/>
          <w:color w:val="383838"/>
          <w:sz w:val="28"/>
          <w:szCs w:val="28"/>
          <w:lang w:val="kk-KZ"/>
        </w:rPr>
        <w:t>Бәтібаева С.Ғ. «Қазақстанда қазақ бал</w:t>
      </w:r>
      <w:r w:rsidR="001F5445" w:rsidRPr="00387DF2">
        <w:rPr>
          <w:rFonts w:ascii="Times New Roman" w:eastAsia="Times New Roman" w:hAnsi="Times New Roman" w:cs="Times New Roman"/>
          <w:color w:val="383838"/>
          <w:sz w:val="28"/>
          <w:szCs w:val="28"/>
          <w:lang w:val="kk-KZ"/>
        </w:rPr>
        <w:t xml:space="preserve">алабақшаларының даму тарихы». </w:t>
      </w:r>
    </w:p>
    <w:p w:rsidR="001F5445" w:rsidRPr="00387DF2" w:rsidRDefault="0098313B" w:rsidP="00387DF2">
      <w:pPr>
        <w:pStyle w:val="a6"/>
        <w:numPr>
          <w:ilvl w:val="0"/>
          <w:numId w:val="1"/>
        </w:numPr>
        <w:spacing w:after="0" w:line="240" w:lineRule="auto"/>
        <w:jc w:val="both"/>
        <w:rPr>
          <w:rFonts w:ascii="Times New Roman" w:eastAsia="Times New Roman" w:hAnsi="Times New Roman" w:cs="Times New Roman"/>
          <w:color w:val="383838"/>
          <w:sz w:val="28"/>
          <w:szCs w:val="28"/>
          <w:lang w:val="kk-KZ"/>
        </w:rPr>
      </w:pPr>
      <w:r w:rsidRPr="00387DF2">
        <w:rPr>
          <w:rFonts w:ascii="Times New Roman" w:eastAsia="Times New Roman" w:hAnsi="Times New Roman" w:cs="Times New Roman"/>
          <w:color w:val="383838"/>
          <w:sz w:val="28"/>
          <w:szCs w:val="28"/>
          <w:lang w:val="kk-KZ"/>
        </w:rPr>
        <w:t xml:space="preserve">Жумабекова Ф.Н. « Мектепке дейінгі кезеңде білім беру мазмұнын жаңартудың әдіснамалық негіздері», Алматы </w:t>
      </w:r>
    </w:p>
    <w:p w:rsidR="001F5445" w:rsidRPr="00387DF2" w:rsidRDefault="0098313B" w:rsidP="00387DF2">
      <w:pPr>
        <w:pStyle w:val="a6"/>
        <w:numPr>
          <w:ilvl w:val="0"/>
          <w:numId w:val="1"/>
        </w:numPr>
        <w:spacing w:after="0" w:line="240" w:lineRule="auto"/>
        <w:jc w:val="both"/>
        <w:rPr>
          <w:rFonts w:ascii="Times New Roman" w:eastAsia="Times New Roman" w:hAnsi="Times New Roman" w:cs="Times New Roman"/>
          <w:color w:val="383838"/>
          <w:sz w:val="28"/>
          <w:szCs w:val="28"/>
          <w:lang w:val="kk-KZ"/>
        </w:rPr>
      </w:pPr>
      <w:r w:rsidRPr="00387DF2">
        <w:rPr>
          <w:rFonts w:ascii="Times New Roman" w:eastAsia="Times New Roman" w:hAnsi="Times New Roman" w:cs="Times New Roman"/>
          <w:color w:val="383838"/>
          <w:sz w:val="28"/>
          <w:szCs w:val="28"/>
          <w:lang w:val="kk-KZ"/>
        </w:rPr>
        <w:t xml:space="preserve">Халитова І. Р. «Педагогикалық диагностика» Алматы, 2014 </w:t>
      </w:r>
    </w:p>
    <w:p w:rsidR="0098313B" w:rsidRPr="00387DF2" w:rsidRDefault="0098313B" w:rsidP="00387DF2">
      <w:pPr>
        <w:pStyle w:val="a6"/>
        <w:numPr>
          <w:ilvl w:val="0"/>
          <w:numId w:val="1"/>
        </w:numPr>
        <w:spacing w:after="0" w:line="240" w:lineRule="auto"/>
        <w:jc w:val="both"/>
        <w:rPr>
          <w:rFonts w:ascii="Times New Roman" w:eastAsia="Times New Roman" w:hAnsi="Times New Roman" w:cs="Times New Roman"/>
          <w:color w:val="383838"/>
          <w:sz w:val="28"/>
          <w:szCs w:val="28"/>
          <w:lang w:val="kk-KZ"/>
        </w:rPr>
      </w:pPr>
      <w:r w:rsidRPr="00387DF2">
        <w:rPr>
          <w:rFonts w:ascii="Times New Roman" w:eastAsia="Times New Roman" w:hAnsi="Times New Roman" w:cs="Times New Roman"/>
          <w:color w:val="383838"/>
          <w:sz w:val="28"/>
          <w:szCs w:val="28"/>
          <w:lang w:val="kk-KZ"/>
        </w:rPr>
        <w:t>Морозова А. «Мектепке дейінгі ұйымдарда әдістемелік жұмысты педагогикалық диагностика негізінде басқару.-М»</w:t>
      </w:r>
    </w:p>
    <w:p w:rsidR="005512C0" w:rsidRPr="00387DF2" w:rsidRDefault="005512C0" w:rsidP="00387DF2">
      <w:pPr>
        <w:spacing w:line="240" w:lineRule="auto"/>
        <w:ind w:firstLine="709"/>
        <w:jc w:val="both"/>
        <w:rPr>
          <w:rFonts w:ascii="Times New Roman" w:hAnsi="Times New Roman" w:cs="Times New Roman"/>
          <w:sz w:val="28"/>
          <w:szCs w:val="28"/>
          <w:lang w:val="kk-KZ"/>
        </w:rPr>
      </w:pPr>
    </w:p>
    <w:p w:rsidR="004A1714" w:rsidRPr="00387DF2" w:rsidRDefault="004A1714" w:rsidP="00387DF2">
      <w:pPr>
        <w:spacing w:line="240" w:lineRule="auto"/>
        <w:ind w:firstLine="709"/>
        <w:jc w:val="both"/>
        <w:rPr>
          <w:rFonts w:ascii="Times New Roman" w:hAnsi="Times New Roman" w:cs="Times New Roman"/>
          <w:sz w:val="28"/>
          <w:szCs w:val="28"/>
          <w:lang w:val="kk-KZ"/>
        </w:rPr>
      </w:pPr>
    </w:p>
    <w:p w:rsidR="004A1714" w:rsidRPr="00387DF2" w:rsidRDefault="004A1714" w:rsidP="00387DF2">
      <w:pPr>
        <w:spacing w:after="0" w:line="240" w:lineRule="auto"/>
        <w:ind w:firstLine="709"/>
        <w:jc w:val="both"/>
        <w:rPr>
          <w:rFonts w:ascii="Times New Roman" w:eastAsia="Times New Roman" w:hAnsi="Times New Roman" w:cs="Times New Roman"/>
          <w:b/>
          <w:color w:val="383838"/>
          <w:sz w:val="28"/>
          <w:szCs w:val="28"/>
          <w:lang w:val="kk-KZ"/>
        </w:rPr>
      </w:pPr>
    </w:p>
    <w:p w:rsidR="002F4D75" w:rsidRPr="00387DF2" w:rsidRDefault="004A1714" w:rsidP="00387DF2">
      <w:pPr>
        <w:spacing w:after="0" w:line="240" w:lineRule="auto"/>
        <w:ind w:firstLine="709"/>
        <w:jc w:val="both"/>
        <w:rPr>
          <w:rFonts w:ascii="Times New Roman" w:eastAsia="Times New Roman" w:hAnsi="Times New Roman" w:cs="Times New Roman"/>
          <w:b/>
          <w:color w:val="383838"/>
          <w:sz w:val="28"/>
          <w:szCs w:val="28"/>
          <w:lang w:val="kk-KZ"/>
        </w:rPr>
      </w:pPr>
      <w:r w:rsidRPr="00387DF2">
        <w:rPr>
          <w:rFonts w:ascii="Times New Roman" w:eastAsia="Times New Roman" w:hAnsi="Times New Roman" w:cs="Times New Roman"/>
          <w:b/>
          <w:color w:val="383838"/>
          <w:sz w:val="28"/>
          <w:szCs w:val="28"/>
          <w:lang w:val="kk-KZ"/>
        </w:rPr>
        <w:tab/>
      </w:r>
    </w:p>
    <w:p w:rsidR="002F4D75" w:rsidRPr="00387DF2" w:rsidRDefault="002F4D75" w:rsidP="00387DF2">
      <w:pPr>
        <w:spacing w:after="0" w:line="240" w:lineRule="auto"/>
        <w:ind w:firstLine="709"/>
        <w:jc w:val="both"/>
        <w:rPr>
          <w:rFonts w:ascii="Times New Roman" w:eastAsia="Times New Roman" w:hAnsi="Times New Roman" w:cs="Times New Roman"/>
          <w:b/>
          <w:color w:val="383838"/>
          <w:sz w:val="28"/>
          <w:szCs w:val="28"/>
          <w:lang w:val="kk-KZ"/>
        </w:rPr>
      </w:pPr>
    </w:p>
    <w:p w:rsidR="002F4D75" w:rsidRPr="00387DF2" w:rsidRDefault="002F4D75" w:rsidP="00387DF2">
      <w:pPr>
        <w:spacing w:after="0" w:line="240" w:lineRule="auto"/>
        <w:ind w:firstLine="709"/>
        <w:jc w:val="both"/>
        <w:rPr>
          <w:rFonts w:ascii="Times New Roman" w:eastAsia="Times New Roman" w:hAnsi="Times New Roman" w:cs="Times New Roman"/>
          <w:b/>
          <w:color w:val="383838"/>
          <w:sz w:val="28"/>
          <w:szCs w:val="28"/>
          <w:lang w:val="kk-KZ"/>
        </w:rPr>
      </w:pPr>
    </w:p>
    <w:p w:rsidR="002F4D75" w:rsidRPr="00387DF2" w:rsidRDefault="002F4D75" w:rsidP="00387DF2">
      <w:pPr>
        <w:spacing w:after="0" w:line="240" w:lineRule="auto"/>
        <w:ind w:firstLine="709"/>
        <w:jc w:val="both"/>
        <w:rPr>
          <w:rFonts w:ascii="Times New Roman" w:eastAsia="Times New Roman" w:hAnsi="Times New Roman" w:cs="Times New Roman"/>
          <w:b/>
          <w:color w:val="383838"/>
          <w:sz w:val="28"/>
          <w:szCs w:val="28"/>
          <w:lang w:val="kk-KZ"/>
        </w:rPr>
      </w:pPr>
    </w:p>
    <w:p w:rsidR="002F4D75" w:rsidRPr="00387DF2" w:rsidRDefault="002F4D75" w:rsidP="00387DF2">
      <w:pPr>
        <w:spacing w:after="0" w:line="240" w:lineRule="auto"/>
        <w:ind w:firstLine="709"/>
        <w:jc w:val="both"/>
        <w:rPr>
          <w:rFonts w:ascii="Times New Roman" w:eastAsia="Times New Roman" w:hAnsi="Times New Roman" w:cs="Times New Roman"/>
          <w:b/>
          <w:color w:val="383838"/>
          <w:sz w:val="28"/>
          <w:szCs w:val="28"/>
          <w:lang w:val="kk-KZ"/>
        </w:rPr>
      </w:pPr>
    </w:p>
    <w:p w:rsidR="002F4D75" w:rsidRPr="00387DF2" w:rsidRDefault="002F4D75" w:rsidP="00387DF2">
      <w:pPr>
        <w:spacing w:after="0" w:line="240" w:lineRule="auto"/>
        <w:ind w:firstLine="709"/>
        <w:jc w:val="both"/>
        <w:rPr>
          <w:rFonts w:ascii="Times New Roman" w:eastAsia="Times New Roman" w:hAnsi="Times New Roman" w:cs="Times New Roman"/>
          <w:b/>
          <w:color w:val="383838"/>
          <w:sz w:val="28"/>
          <w:szCs w:val="28"/>
          <w:lang w:val="kk-KZ"/>
        </w:rPr>
      </w:pPr>
    </w:p>
    <w:p w:rsidR="002F4D75" w:rsidRPr="00387DF2" w:rsidRDefault="002F4D75" w:rsidP="00387DF2">
      <w:pPr>
        <w:spacing w:after="0" w:line="240" w:lineRule="auto"/>
        <w:ind w:firstLine="709"/>
        <w:jc w:val="both"/>
        <w:rPr>
          <w:rFonts w:ascii="Times New Roman" w:eastAsia="Times New Roman" w:hAnsi="Times New Roman" w:cs="Times New Roman"/>
          <w:b/>
          <w:color w:val="383838"/>
          <w:sz w:val="28"/>
          <w:szCs w:val="28"/>
          <w:lang w:val="kk-KZ"/>
        </w:rPr>
      </w:pPr>
    </w:p>
    <w:p w:rsidR="004A1714" w:rsidRPr="00387DF2" w:rsidRDefault="004A1714" w:rsidP="00387DF2">
      <w:pPr>
        <w:spacing w:line="240" w:lineRule="auto"/>
        <w:ind w:firstLine="709"/>
        <w:jc w:val="both"/>
        <w:rPr>
          <w:rFonts w:ascii="Times New Roman" w:hAnsi="Times New Roman" w:cs="Times New Roman"/>
          <w:sz w:val="28"/>
          <w:szCs w:val="28"/>
          <w:lang w:val="kk-KZ"/>
        </w:rPr>
      </w:pPr>
    </w:p>
    <w:sectPr w:rsidR="004A1714" w:rsidRPr="00387DF2" w:rsidSect="004A1714">
      <w:pgSz w:w="11906" w:h="16838"/>
      <w:pgMar w:top="709"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43E00"/>
    <w:multiLevelType w:val="hybridMultilevel"/>
    <w:tmpl w:val="96F4A2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13B"/>
    <w:rsid w:val="00056150"/>
    <w:rsid w:val="001807D9"/>
    <w:rsid w:val="001F32AC"/>
    <w:rsid w:val="001F5445"/>
    <w:rsid w:val="00226DF7"/>
    <w:rsid w:val="00245154"/>
    <w:rsid w:val="0025550A"/>
    <w:rsid w:val="002F4D75"/>
    <w:rsid w:val="00365F18"/>
    <w:rsid w:val="00387DF2"/>
    <w:rsid w:val="003C079A"/>
    <w:rsid w:val="004204EC"/>
    <w:rsid w:val="00430442"/>
    <w:rsid w:val="00484805"/>
    <w:rsid w:val="004A1714"/>
    <w:rsid w:val="004C394F"/>
    <w:rsid w:val="005512C0"/>
    <w:rsid w:val="005D2CC3"/>
    <w:rsid w:val="00620B67"/>
    <w:rsid w:val="006D6D66"/>
    <w:rsid w:val="007B3D51"/>
    <w:rsid w:val="0085699A"/>
    <w:rsid w:val="008C00B8"/>
    <w:rsid w:val="00915AAA"/>
    <w:rsid w:val="00941284"/>
    <w:rsid w:val="0098313B"/>
    <w:rsid w:val="009E250E"/>
    <w:rsid w:val="00A345AC"/>
    <w:rsid w:val="00B315EF"/>
    <w:rsid w:val="00B50D42"/>
    <w:rsid w:val="00B8345F"/>
    <w:rsid w:val="00BA06B0"/>
    <w:rsid w:val="00C0188F"/>
    <w:rsid w:val="00D161D7"/>
    <w:rsid w:val="00EA1291"/>
    <w:rsid w:val="00EA44CC"/>
    <w:rsid w:val="00F6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CC76E-2351-4BD5-8A26-31529EEA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7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xt">
    <w:name w:val="a-txt"/>
    <w:basedOn w:val="a"/>
    <w:rsid w:val="0098313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98313B"/>
    <w:rPr>
      <w:b/>
      <w:bCs/>
    </w:rPr>
  </w:style>
  <w:style w:type="paragraph" w:styleId="a4">
    <w:name w:val="Balloon Text"/>
    <w:basedOn w:val="a"/>
    <w:link w:val="a5"/>
    <w:uiPriority w:val="99"/>
    <w:semiHidden/>
    <w:unhideWhenUsed/>
    <w:rsid w:val="009831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8313B"/>
    <w:rPr>
      <w:rFonts w:ascii="Tahoma" w:hAnsi="Tahoma" w:cs="Tahoma"/>
      <w:sz w:val="16"/>
      <w:szCs w:val="16"/>
    </w:rPr>
  </w:style>
  <w:style w:type="paragraph" w:styleId="a6">
    <w:name w:val="List Paragraph"/>
    <w:basedOn w:val="a"/>
    <w:uiPriority w:val="34"/>
    <w:qFormat/>
    <w:rsid w:val="001F5445"/>
    <w:pPr>
      <w:ind w:left="720"/>
      <w:contextualSpacing/>
    </w:pPr>
  </w:style>
  <w:style w:type="paragraph" w:customStyle="1" w:styleId="Default">
    <w:name w:val="Default"/>
    <w:rsid w:val="00620B67"/>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uiPriority w:val="1"/>
    <w:qFormat/>
    <w:rsid w:val="00620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16696">
      <w:bodyDiv w:val="1"/>
      <w:marLeft w:val="0"/>
      <w:marRight w:val="0"/>
      <w:marTop w:val="0"/>
      <w:marBottom w:val="0"/>
      <w:divBdr>
        <w:top w:val="none" w:sz="0" w:space="0" w:color="auto"/>
        <w:left w:val="none" w:sz="0" w:space="0" w:color="auto"/>
        <w:bottom w:val="none" w:sz="0" w:space="0" w:color="auto"/>
        <w:right w:val="none" w:sz="0" w:space="0" w:color="auto"/>
      </w:divBdr>
      <w:divsChild>
        <w:div w:id="2145854344">
          <w:marLeft w:val="0"/>
          <w:marRight w:val="0"/>
          <w:marTop w:val="0"/>
          <w:marBottom w:val="0"/>
          <w:divBdr>
            <w:top w:val="single" w:sz="4" w:space="12" w:color="DEDEDE"/>
            <w:left w:val="none" w:sz="0" w:space="0" w:color="auto"/>
            <w:bottom w:val="none" w:sz="0" w:space="0" w:color="auto"/>
            <w:right w:val="none" w:sz="0" w:space="0" w:color="auto"/>
          </w:divBdr>
          <w:divsChild>
            <w:div w:id="544410371">
              <w:marLeft w:val="0"/>
              <w:marRight w:val="0"/>
              <w:marTop w:val="0"/>
              <w:marBottom w:val="0"/>
              <w:divBdr>
                <w:top w:val="none" w:sz="0" w:space="0" w:color="auto"/>
                <w:left w:val="none" w:sz="0" w:space="0" w:color="auto"/>
                <w:bottom w:val="none" w:sz="0" w:space="0" w:color="auto"/>
                <w:right w:val="none" w:sz="0" w:space="0" w:color="auto"/>
              </w:divBdr>
              <w:divsChild>
                <w:div w:id="8446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25919">
          <w:marLeft w:val="0"/>
          <w:marRight w:val="0"/>
          <w:marTop w:val="0"/>
          <w:marBottom w:val="0"/>
          <w:divBdr>
            <w:top w:val="single" w:sz="4" w:space="12" w:color="DEDEDE"/>
            <w:left w:val="none" w:sz="0" w:space="0" w:color="auto"/>
            <w:bottom w:val="none" w:sz="0" w:space="0" w:color="auto"/>
            <w:right w:val="none" w:sz="0" w:space="0" w:color="auto"/>
          </w:divBdr>
          <w:divsChild>
            <w:div w:id="1159343655">
              <w:marLeft w:val="0"/>
              <w:marRight w:val="0"/>
              <w:marTop w:val="0"/>
              <w:marBottom w:val="0"/>
              <w:divBdr>
                <w:top w:val="none" w:sz="0" w:space="0" w:color="auto"/>
                <w:left w:val="none" w:sz="0" w:space="0" w:color="auto"/>
                <w:bottom w:val="none" w:sz="0" w:space="0" w:color="auto"/>
                <w:right w:val="none" w:sz="0" w:space="0" w:color="auto"/>
              </w:divBdr>
              <w:divsChild>
                <w:div w:id="729033259">
                  <w:marLeft w:val="0"/>
                  <w:marRight w:val="134"/>
                  <w:marTop w:val="0"/>
                  <w:marBottom w:val="0"/>
                  <w:divBdr>
                    <w:top w:val="none" w:sz="0" w:space="0" w:color="auto"/>
                    <w:left w:val="none" w:sz="0" w:space="0" w:color="auto"/>
                    <w:bottom w:val="none" w:sz="0" w:space="0" w:color="auto"/>
                    <w:right w:val="none" w:sz="0" w:space="0" w:color="auto"/>
                  </w:divBdr>
                </w:div>
                <w:div w:id="13510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1518</Words>
  <Characters>8658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dcterms:created xsi:type="dcterms:W3CDTF">2025-02-25T05:49:00Z</dcterms:created>
  <dcterms:modified xsi:type="dcterms:W3CDTF">2025-02-25T05:49:00Z</dcterms:modified>
</cp:coreProperties>
</file>